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50F2F" w:rsidR="000B5B9C" w:rsidP="4DD5CC51" w:rsidRDefault="000B5B9C" w14:paraId="672A6659" wp14:textId="4B57811E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4DD5CC51" w:rsidR="16119F0C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A </w:t>
      </w:r>
      <w:r w:rsidRPr="4DD5CC51" w:rsidR="00450F2F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Cidade dos Piratas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(RS, 2018, animação, 80 min)</w:t>
      </w:r>
    </w:p>
    <w:p xmlns:wp14="http://schemas.microsoft.com/office/word/2010/wordml" w:rsidR="00450F2F" w:rsidP="4DD5CC51" w:rsidRDefault="00450F2F" w14:paraId="29FED39B" wp14:textId="2E14F31E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Otto Guerra</w:t>
      </w:r>
    </w:p>
    <w:p xmlns:wp14="http://schemas.microsoft.com/office/word/2010/wordml" w:rsidRPr="00450F2F" w:rsidR="000B5B9C" w:rsidP="4DD5CC51" w:rsidRDefault="000B5B9C" w14:paraId="6A05A809" wp14:textId="77777777" wp14:noSpellErr="1">
      <w:pPr>
        <w:spacing w:after="0" w:line="240" w:lineRule="auto"/>
        <w:jc w:val="both"/>
        <w:rPr>
          <w:rFonts w:ascii="Calibri  " w:hAnsi="Calibri  " w:eastAsia="Calibri  " w:cs="Calibri  "/>
          <w:color w:val="FF0000"/>
          <w:sz w:val="24"/>
          <w:szCs w:val="24"/>
        </w:rPr>
      </w:pPr>
    </w:p>
    <w:p w:rsidR="5B37A764" w:rsidP="4DD5CC51" w:rsidRDefault="5B37A764" w14:paraId="3BF6C5FE" w14:textId="2D2C658A">
      <w:pPr>
        <w:pStyle w:val="Normal"/>
        <w:spacing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16 anos</w:t>
      </w:r>
      <w:r w:rsidRPr="4DD5CC51" w:rsidR="3245680D">
        <w:rPr>
          <w:rFonts w:ascii="Calibri  " w:hAnsi="Calibri  " w:eastAsia="Calibri  " w:cs="Calibri  "/>
          <w:sz w:val="24"/>
          <w:szCs w:val="24"/>
        </w:rPr>
        <w:t xml:space="preserve"> (v</w:t>
      </w:r>
      <w:r w:rsidRPr="4DD5CC51" w:rsidR="3245680D">
        <w:rPr>
          <w:rFonts w:ascii="Calibri  " w:hAnsi="Calibri  " w:eastAsia="Calibri  " w:cs="Calibri  "/>
          <w:noProof w:val="0"/>
          <w:sz w:val="24"/>
          <w:szCs w:val="24"/>
          <w:lang w:val="pt-BR"/>
        </w:rPr>
        <w:t>iolência, conteúdo sexual e linguagem imprópria)</w:t>
      </w:r>
      <w:r>
        <w:br/>
      </w:r>
      <w:r>
        <w:br/>
      </w: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Sinop</w:t>
      </w: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se: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</w:t>
      </w:r>
      <w:r w:rsidRPr="4DD5CC51" w:rsidR="2F16E5E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u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di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retor de cinema em crise criativa, um político 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homofóbico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quixotesco, as personagens dos quadrinhos de </w:t>
      </w:r>
      <w:r w:rsidRPr="4DD5CC51" w:rsidR="00450F2F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 xml:space="preserve">Piratas do Tietê </w:t>
      </w:r>
      <w:r w:rsidRPr="4DD5CC51" w:rsidR="00450F2F">
        <w:rPr>
          <w:rFonts w:ascii="Calibri  " w:hAnsi="Calibri  " w:eastAsia="Calibri  " w:cs="Calibri  "/>
          <w:i w:val="0"/>
          <w:iCs w:val="0"/>
          <w:color w:val="000000" w:themeColor="text1" w:themeTint="FF" w:themeShade="FF"/>
          <w:sz w:val="24"/>
          <w:szCs w:val="24"/>
        </w:rPr>
        <w:t>e o Brasil conservador dos últimos anos</w:t>
      </w:r>
      <w:r w:rsidRPr="4DD5CC51" w:rsidR="00450F2F">
        <w:rPr>
          <w:rFonts w:ascii="Calibri  " w:hAnsi="Calibri  " w:eastAsia="Calibri  " w:cs="Calibri  "/>
          <w:i w:val="0"/>
          <w:iCs w:val="0"/>
          <w:color w:val="000000" w:themeColor="text1" w:themeTint="FF" w:themeShade="FF"/>
          <w:sz w:val="24"/>
          <w:szCs w:val="24"/>
        </w:rPr>
        <w:t>.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Por trás de um labirinto de histórias, a vida e a obra de uma artista corajosa e iconoclasta que marca gerações, Laerte Coutinho</w:t>
      </w:r>
      <w:r w:rsidRPr="4DD5CC51" w:rsidR="00BE6F0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  <w:r>
        <w:br/>
      </w:r>
      <w:r>
        <w:br/>
      </w: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Desafiando os lugares-comuns do cinema comercial de animação, o filme de Otto Guerra mistura gêneros e referências, ficção e documentário. O resultado é uma comédia </w:t>
      </w:r>
      <w:proofErr w:type="spellStart"/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nonsense</w:t>
      </w:r>
      <w:proofErr w:type="spellEnd"/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irreverente, que liberta o espectador pelo riso.</w:t>
      </w:r>
      <w:r>
        <w:br/>
      </w:r>
      <w:r>
        <w:br/>
      </w:r>
      <w:r w:rsidRPr="4DD5CC51" w:rsidR="00450F2F">
        <w:rPr>
          <w:rFonts w:ascii="Calibri  " w:hAnsi="Calibri  " w:eastAsia="Calibri  " w:cs="Calibri  "/>
          <w:b w:val="1"/>
          <w:bCs w:val="1"/>
          <w:sz w:val="24"/>
          <w:szCs w:val="24"/>
        </w:rPr>
        <w:t>Prêmios e reconhecimentos:</w:t>
      </w:r>
      <w:r w:rsidRPr="4DD5CC51" w:rsidR="00450F2F">
        <w:rPr>
          <w:rFonts w:ascii="Calibri  " w:hAnsi="Calibri  " w:eastAsia="Calibri  " w:cs="Calibri  "/>
          <w:sz w:val="24"/>
          <w:szCs w:val="24"/>
        </w:rPr>
        <w:t xml:space="preserve"> </w:t>
      </w:r>
      <w:r w:rsidRPr="4DD5CC51" w:rsidR="67C3FD60">
        <w:rPr>
          <w:rFonts w:ascii="Calibri  " w:hAnsi="Calibri  " w:eastAsia="Calibri  " w:cs="Calibri  "/>
          <w:sz w:val="24"/>
          <w:szCs w:val="24"/>
        </w:rPr>
        <w:t>m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enção </w:t>
      </w:r>
      <w:r w:rsidRPr="4DD5CC51" w:rsidR="6EFFE0C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h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on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rosa no 46</w:t>
      </w:r>
      <w:r w:rsidRPr="4DD5CC51" w:rsidR="44E4AC6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º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Festival de Cinema de Gramado, em 2018. Prêmios de Melhor Direção e Roteiro no 25</w:t>
      </w:r>
      <w:r w:rsidRPr="4DD5CC51" w:rsidR="4B76322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º</w:t>
      </w:r>
      <w:r w:rsidRPr="4DD5CC51" w:rsidR="00450F2F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Festival de Cinema de Vitória, em 2018.</w:t>
      </w:r>
      <w:r>
        <w:br/>
      </w:r>
      <w:r>
        <w:br/>
      </w:r>
      <w:r w:rsidRPr="4DD5CC51" w:rsidR="5B37A764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Saiba mais</w:t>
      </w:r>
      <w:r w:rsidRPr="4DD5CC51" w:rsidR="5B37A76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: </w:t>
      </w:r>
      <w:hyperlink r:id="R1f3977b2caaf4118">
        <w:r w:rsidRPr="4DD5CC51" w:rsidR="5B37A764">
          <w:rPr>
            <w:rStyle w:val="Hyperlink"/>
            <w:rFonts w:ascii="Calibri  " w:hAnsi="Calibri  " w:eastAsia="Calibri  " w:cs="Calibri  "/>
            <w:noProof w:val="0"/>
            <w:sz w:val="24"/>
            <w:szCs w:val="24"/>
            <w:lang w:val="pt-BR"/>
          </w:rPr>
          <w:t>https://enciclopedia.itaucultural.org.br/pessoa24989/laerte</w:t>
        </w:r>
      </w:hyperlink>
    </w:p>
    <w:p w:rsidR="45730B4D" w:rsidP="45730B4D" w:rsidRDefault="45730B4D" w14:paraId="09DB0997" w14:textId="1239C45A">
      <w:pPr>
        <w:pStyle w:val="Pr-formataoHTML"/>
        <w:shd w:val="clear" w:color="auto" w:fill="FFFFFF" w:themeFill="background1"/>
        <w:spacing w:line="240" w:lineRule="auto"/>
        <w:jc w:val="both"/>
        <w:rPr>
          <w:rFonts w:ascii="Courier New" w:hAnsi="Courier New" w:eastAsia="Times New Roman" w:cs="Courier New"/>
          <w:noProof w:val="0"/>
          <w:sz w:val="20"/>
          <w:szCs w:val="20"/>
          <w:lang w:val="pt-BR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2F"/>
    <w:rsid w:val="000B5B9C"/>
    <w:rsid w:val="00450F2F"/>
    <w:rsid w:val="004B295F"/>
    <w:rsid w:val="004E4E05"/>
    <w:rsid w:val="007538C4"/>
    <w:rsid w:val="008935EE"/>
    <w:rsid w:val="00BE6F0A"/>
    <w:rsid w:val="00D57B82"/>
    <w:rsid w:val="0FF6ED59"/>
    <w:rsid w:val="16119F0C"/>
    <w:rsid w:val="18B1FA32"/>
    <w:rsid w:val="1E973A7E"/>
    <w:rsid w:val="2D5D109B"/>
    <w:rsid w:val="2F16E5E9"/>
    <w:rsid w:val="300976C9"/>
    <w:rsid w:val="3245680D"/>
    <w:rsid w:val="32ECAA7C"/>
    <w:rsid w:val="3B7EC4C7"/>
    <w:rsid w:val="3FC23042"/>
    <w:rsid w:val="44E4AC65"/>
    <w:rsid w:val="45730B4D"/>
    <w:rsid w:val="4B763224"/>
    <w:rsid w:val="4DD5CC51"/>
    <w:rsid w:val="5100E2D3"/>
    <w:rsid w:val="5B37A764"/>
    <w:rsid w:val="5FA218FC"/>
    <w:rsid w:val="60136D65"/>
    <w:rsid w:val="65D8D8F8"/>
    <w:rsid w:val="66FF0815"/>
    <w:rsid w:val="67C3FD60"/>
    <w:rsid w:val="6EFFE0C9"/>
    <w:rsid w:val="73328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A0E8B"/>
  <w15:chartTrackingRefBased/>
  <w15:docId w15:val="{055A8E31-206B-4018-9F6F-922FE67D7D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50F2F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450F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450F2F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450F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hyperlink" Target="https://enciclopedia.itaucultural.org.br/pessoa24989/laerte" TargetMode="External" Id="R1f3977b2caaf4118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409A3A-D6FB-4A81-8E7D-21E8E4A1A5A3}"/>
</file>

<file path=customXml/itemProps2.xml><?xml version="1.0" encoding="utf-8"?>
<ds:datastoreItem xmlns:ds="http://schemas.openxmlformats.org/officeDocument/2006/customXml" ds:itemID="{623B7078-5908-4E1A-9D7F-FAB3AA226108}"/>
</file>

<file path=customXml/itemProps3.xml><?xml version="1.0" encoding="utf-8"?>
<ds:datastoreItem xmlns:ds="http://schemas.openxmlformats.org/officeDocument/2006/customXml" ds:itemID="{B78D8949-E350-48B9-B1B4-D018FEB868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13</revision>
  <dcterms:created xsi:type="dcterms:W3CDTF">2021-05-06T17:48:00.0000000Z</dcterms:created>
  <dcterms:modified xsi:type="dcterms:W3CDTF">2021-05-21T17:58:25.6571831Z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