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160FA" w:rsidR="0050612E" w:rsidP="00340CAD" w:rsidRDefault="00D160FA" w14:paraId="0FCAD2E5" w14:textId="1AE8A08B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bookmarkStart w:name="_GoBack" w:id="0"/>
      <w:r w:rsidRPr="00340CAD" w:rsidR="00D160FA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Remo Usai</w:t>
      </w:r>
      <w:r w:rsidRPr="00340CAD" w:rsidR="00D160FA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bookmarkEnd w:id="0"/>
      <w:r w:rsidRPr="00340CAD" w:rsidR="00D160FA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 Um Músico para o Cinema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(RJ, 2008</w:t>
      </w:r>
      <w:r w:rsidRPr="00340CA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00340CA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</w:t>
      </w:r>
      <w:r w:rsidRPr="00340CA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min)</w:t>
      </w:r>
    </w:p>
    <w:p w:rsidRPr="00D160FA" w:rsidR="00D160FA" w:rsidP="00340CAD" w:rsidRDefault="0050612E" w14:paraId="55E0D391" w14:textId="3E4D5F2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00340CA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00340CA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Bernardo </w:t>
      </w:r>
      <w:proofErr w:type="spellStart"/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Uzeda</w:t>
      </w:r>
      <w:proofErr w:type="spellEnd"/>
      <w:r>
        <w:br/>
      </w:r>
    </w:p>
    <w:p w:rsidR="0050612E" w:rsidP="00340CAD" w:rsidRDefault="0050612E" w14:paraId="4658192D" w14:textId="03CDB75D" w14:noSpellErr="1">
      <w:pPr>
        <w:jc w:val="both"/>
        <w:rPr>
          <w:rFonts w:ascii="Calibri  " w:hAnsi="Calibri  " w:eastAsia="Calibri  " w:cs="Calibri  "/>
          <w:sz w:val="24"/>
          <w:szCs w:val="24"/>
        </w:rPr>
      </w:pPr>
      <w:r w:rsidRPr="00340CAD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Indicativa:</w:t>
      </w:r>
      <w:r w:rsidRPr="00340CAD" w:rsidR="0050612E">
        <w:rPr>
          <w:rFonts w:ascii="Calibri  " w:hAnsi="Calibri  " w:eastAsia="Calibri  " w:cs="Calibri  "/>
          <w:sz w:val="24"/>
          <w:szCs w:val="24"/>
        </w:rPr>
        <w:t xml:space="preserve"> livre</w:t>
      </w:r>
    </w:p>
    <w:p w:rsidR="0050612E" w:rsidP="00340CAD" w:rsidRDefault="0050612E" w14:paraId="3CCA9E94" w14:textId="65C49DEE">
      <w:pPr>
        <w:pStyle w:val="Pr-formataoHTML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 w:rsidRPr="00340CAD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Sinopse:</w:t>
      </w:r>
      <w:r w:rsidRPr="00340CAD" w:rsidR="0050612E">
        <w:rPr>
          <w:rFonts w:ascii="Calibri  " w:hAnsi="Calibri  " w:eastAsia="Calibri  " w:cs="Calibri  "/>
          <w:sz w:val="24"/>
          <w:szCs w:val="24"/>
        </w:rPr>
        <w:t xml:space="preserve"> </w:t>
      </w:r>
      <w:r w:rsidRPr="00340CAD" w:rsidR="7C522E98">
        <w:rPr>
          <w:rFonts w:ascii="Calibri  " w:hAnsi="Calibri  " w:eastAsia="Calibri  " w:cs="Calibri  "/>
          <w:sz w:val="24"/>
          <w:szCs w:val="24"/>
        </w:rPr>
        <w:t>o</w:t>
      </w:r>
      <w:r w:rsidRPr="00340CAD" w:rsidR="00D160FA">
        <w:rPr>
          <w:rFonts w:ascii="Calibri  " w:hAnsi="Calibri  " w:eastAsia="Calibri  " w:cs="Calibri  "/>
          <w:sz w:val="24"/>
          <w:szCs w:val="24"/>
        </w:rPr>
        <w:t xml:space="preserve"> legado do compositor carioca Remo Usai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para o cinema brasileiro é enorme. Autor de mais de 100 trilhas, ele foi aluno do húngaro 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Miklós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Rósza</w:t>
      </w:r>
      <w:proofErr w:type="spellEnd"/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que trabalhou com Alfred Hitchcock. No Brasil, 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Remo Usai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promoveu pequenas revoluções, mudou conceitos de composição e valorizou as raízes da nossa música.</w:t>
      </w:r>
    </w:p>
    <w:p w:rsidR="00D160FA" w:rsidP="00340CAD" w:rsidRDefault="00D160FA" w14:paraId="61D46668" w14:textId="77777777" w14:noSpellErr="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="00D160FA" w:rsidP="00340CAD" w:rsidRDefault="0050612E" w14:paraId="10F61D6D" w14:textId="1CD5DEAF">
      <w:pPr>
        <w:pStyle w:val="Pr-formataoHTML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 w:rsidRPr="00340CAD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Por que ver?</w:t>
      </w:r>
      <w:r w:rsidRPr="00340CAD" w:rsidR="0050612E">
        <w:rPr>
          <w:rFonts w:ascii="Calibri  " w:hAnsi="Calibri  " w:eastAsia="Calibri  " w:cs="Calibri  "/>
          <w:sz w:val="24"/>
          <w:szCs w:val="24"/>
        </w:rPr>
        <w:t xml:space="preserve"> 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Um retrato comovente de um verdadeiro mestre da música brasileira, responsável pela trilha de clássicos atemporais como </w:t>
      </w:r>
      <w:r w:rsidRPr="00340CAD" w:rsidR="00D160FA">
        <w:rPr>
          <w:rFonts w:ascii="Calibri  " w:hAnsi="Calibri  " w:eastAsia="Calibri  " w:cs="Calibri  "/>
          <w:i w:val="1"/>
          <w:iCs w:val="1"/>
          <w:color w:val="000000" w:themeColor="text1" w:themeTint="FF" w:themeShade="FF"/>
          <w:sz w:val="24"/>
          <w:szCs w:val="24"/>
        </w:rPr>
        <w:t>Assalto ao Trem Pagador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00340CAD" w:rsidR="00D160FA">
        <w:rPr>
          <w:rFonts w:ascii="Calibri  " w:hAnsi="Calibri  " w:eastAsia="Calibri  " w:cs="Calibri  "/>
          <w:i w:val="1"/>
          <w:iCs w:val="1"/>
          <w:color w:val="000000" w:themeColor="text1" w:themeTint="FF" w:themeShade="FF"/>
          <w:sz w:val="24"/>
          <w:szCs w:val="24"/>
        </w:rPr>
        <w:t>Tocaia no Asfalto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 </w:t>
      </w:r>
      <w:r w:rsidRPr="00340CAD" w:rsidR="00D160FA">
        <w:rPr>
          <w:rFonts w:ascii="Calibri  " w:hAnsi="Calibri  " w:eastAsia="Calibri  " w:cs="Calibri  "/>
          <w:i w:val="1"/>
          <w:iCs w:val="1"/>
          <w:color w:val="000000" w:themeColor="text1" w:themeTint="FF" w:themeShade="FF"/>
          <w:sz w:val="24"/>
          <w:szCs w:val="24"/>
        </w:rPr>
        <w:t>Boca de Ouro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 As entrevistas, depoimentos e cenas do músico ao piano enchem os olhos de qualquer cinéfilo.</w:t>
      </w:r>
    </w:p>
    <w:p w:rsidRPr="0050612E" w:rsidR="0050612E" w:rsidP="00340CAD" w:rsidRDefault="0050612E" w14:paraId="697BA568" w14:textId="0F2FE0F4">
      <w:pPr>
        <w:pStyle w:val="Pr-formataoHTML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>
        <w:br/>
      </w:r>
      <w:r w:rsidRPr="00340CAD" w:rsidR="0050612E">
        <w:rPr>
          <w:rFonts w:ascii="Calibri  " w:hAnsi="Calibri  " w:eastAsia="Calibri  " w:cs="Calibri  "/>
          <w:b w:val="1"/>
          <w:bCs w:val="1"/>
          <w:sz w:val="24"/>
          <w:szCs w:val="24"/>
        </w:rPr>
        <w:t>Prêmios e reconhecimentos:</w:t>
      </w:r>
      <w:r w:rsidRPr="00340CAD" w:rsidR="0050612E">
        <w:rPr>
          <w:rFonts w:ascii="Calibri  " w:hAnsi="Calibri  " w:eastAsia="Calibri  " w:cs="Calibri  "/>
          <w:sz w:val="24"/>
          <w:szCs w:val="24"/>
        </w:rPr>
        <w:t xml:space="preserve"> 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Prêmio de Melhor Documentário Curta-Metragem no 13º Festival É Tudo Verdade, em </w:t>
      </w:r>
      <w:r w:rsidRPr="00340CA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2008</w:t>
      </w:r>
      <w:r w:rsidRPr="00340CAD" w:rsidR="5D5BFC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340CAD"/>
    <w:rsid w:val="0050612E"/>
    <w:rsid w:val="008902A8"/>
    <w:rsid w:val="00926F5E"/>
    <w:rsid w:val="00D160FA"/>
    <w:rsid w:val="00EF3350"/>
    <w:rsid w:val="03BCE0B6"/>
    <w:rsid w:val="1677ACD2"/>
    <w:rsid w:val="20F8F8A1"/>
    <w:rsid w:val="33CCAF52"/>
    <w:rsid w:val="3A4A7FC8"/>
    <w:rsid w:val="42EB8A09"/>
    <w:rsid w:val="46D104BF"/>
    <w:rsid w:val="5D5BFCB1"/>
    <w:rsid w:val="6B9338B5"/>
    <w:rsid w:val="7C52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FF3A889-AAC4-43C5-847A-94B706D096F4}"/>
</file>

<file path=customXml/itemProps2.xml><?xml version="1.0" encoding="utf-8"?>
<ds:datastoreItem xmlns:ds="http://schemas.openxmlformats.org/officeDocument/2006/customXml" ds:itemID="{8E50321E-86D1-4932-9768-C9154482579C}"/>
</file>

<file path=customXml/itemProps3.xml><?xml version="1.0" encoding="utf-8"?>
<ds:datastoreItem xmlns:ds="http://schemas.openxmlformats.org/officeDocument/2006/customXml" ds:itemID="{3AC74B89-9A1D-4DA8-93D0-17A57A432C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10</revision>
  <dcterms:created xsi:type="dcterms:W3CDTF">2021-05-06T18:55:00.0000000Z</dcterms:created>
  <dcterms:modified xsi:type="dcterms:W3CDTF">2021-05-21T17:56:23.4921341Z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