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BF4A25" w:rsidR="00393EC3" w:rsidP="7DAF21AC" w:rsidRDefault="00BF4A25" w14:paraId="201D0986" w14:textId="75015970">
      <w:pPr>
        <w:pStyle w:val="Pr-formataoHTML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bookmarkStart w:name="_GoBack" w:id="0"/>
      <w:r w:rsidRPr="7DAF21AC" w:rsidR="00BF4A25">
        <w:rPr>
          <w:rFonts w:ascii="Calibri" w:hAnsi="Calibri" w:cs="Calibr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Banho de Cavalo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bookmarkEnd w:id="0"/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>(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R</w:t>
      </w:r>
      <w:r w:rsidRPr="7DAF21AC" w:rsidR="004468D9">
        <w:rPr>
          <w:rFonts w:ascii="Calibri" w:hAnsi="Calibri" w:cs="Calibri"/>
          <w:color w:val="000000" w:themeColor="text1" w:themeTint="FF" w:themeShade="FF"/>
          <w:sz w:val="24"/>
          <w:szCs w:val="24"/>
        </w:rPr>
        <w:t>O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>, 201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5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experimental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,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6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min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>)</w:t>
      </w:r>
    </w:p>
    <w:p w:rsidRPr="00BF4A25" w:rsidR="00BF4A25" w:rsidP="7DAF21AC" w:rsidRDefault="00393EC3" w14:paraId="5A0FC397" w14:textId="3D5323C9">
      <w:pPr>
        <w:pStyle w:val="Pr-formataoHTML"/>
        <w:jc w:val="both"/>
        <w:rPr>
          <w:rFonts w:ascii="Calibri" w:hAnsi="Calibri" w:cs="Calibri"/>
          <w:color w:val="000000" w:themeColor="text1" w:themeTint="FF" w:themeShade="FF"/>
          <w:sz w:val="24"/>
          <w:szCs w:val="24"/>
        </w:rPr>
      </w:pPr>
      <w:r w:rsidRPr="7DAF21AC" w:rsidR="00393EC3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Direção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: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Francis </w:t>
      </w:r>
      <w:proofErr w:type="spellStart"/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Madson</w:t>
      </w:r>
      <w:proofErr w:type="spellEnd"/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e Michele Saraiva</w:t>
      </w:r>
    </w:p>
    <w:p w:rsidRPr="00BF4A25" w:rsidR="00BF4A25" w:rsidP="7DAF21AC" w:rsidRDefault="00393EC3" w14:paraId="45584B67" w14:textId="5FDAAA53">
      <w:pPr>
        <w:pStyle w:val="Pr-formataoHTML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br/>
      </w:r>
      <w:r w:rsidRPr="7DAF21AC" w:rsidR="00BF4A25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Elenco: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Cairo Vasconcelos, Denis Carvalho, Francis </w:t>
      </w:r>
      <w:proofErr w:type="spellStart"/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Madson</w:t>
      </w:r>
      <w:proofErr w:type="spellEnd"/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e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Ruan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Viana</w:t>
      </w:r>
      <w:r w:rsidRPr="7DAF21AC" w:rsidR="55E9462D">
        <w:rPr>
          <w:rFonts w:ascii="Calibri" w:hAnsi="Calibri" w:cs="Calibri"/>
          <w:color w:val="000000" w:themeColor="text1" w:themeTint="FF" w:themeShade="FF"/>
          <w:sz w:val="24"/>
          <w:szCs w:val="24"/>
        </w:rPr>
        <w:t>.</w:t>
      </w:r>
    </w:p>
    <w:p w:rsidRPr="00BF4A25" w:rsidR="00393EC3" w:rsidP="7DAF21AC" w:rsidRDefault="00393EC3" w14:paraId="5080CB43" w14:textId="6A51FF1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:rsidRPr="00BF4A25" w:rsidR="00393EC3" w:rsidP="7DAF21AC" w:rsidRDefault="00393EC3" w14:paraId="041F58BF" w14:textId="51A22190">
      <w:pPr>
        <w:pStyle w:val="Pr-formataoHTML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7DAF21AC" w:rsidR="00393EC3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Classificação Indicativa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: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18 anos </w:t>
      </w:r>
      <w:r>
        <w:br/>
      </w:r>
      <w:r>
        <w:br/>
      </w:r>
      <w:r w:rsidRPr="7DAF21AC" w:rsidR="00393EC3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Sinopse</w:t>
      </w:r>
      <w:r w:rsidRPr="7DAF21AC" w:rsidR="00393EC3">
        <w:rPr>
          <w:rFonts w:ascii="Calibri" w:hAnsi="Calibri" w:cs="Calibri"/>
          <w:color w:val="000000" w:themeColor="text1" w:themeTint="FF" w:themeShade="FF"/>
          <w:sz w:val="24"/>
          <w:szCs w:val="24"/>
        </w:rPr>
        <w:t>:</w:t>
      </w:r>
      <w:r w:rsidRPr="7DAF21AC" w:rsidR="00AA617B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u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m rapaz à deriva dentro de um barraco abandonado num rio. Um cavalo morto em decomposição e um homem banhado em sangue. Agrotóxico, lavouras e caminhões que carregam madeira. Nu e debaixo de uma chuva torrencial, um jovem tenta caminhar por uma estrada de terra.</w:t>
      </w:r>
    </w:p>
    <w:p w:rsidRPr="00BF4A25" w:rsidR="0040333C" w:rsidP="7DAF21AC" w:rsidRDefault="0040333C" w14:paraId="231C62BA" w14:textId="77777777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hAnsi="Calibri" w:eastAsia="Times New Roman" w:cs="Calibri"/>
          <w:color w:val="000000" w:themeColor="text1"/>
          <w:sz w:val="24"/>
          <w:szCs w:val="24"/>
          <w:lang w:eastAsia="pt-BR"/>
        </w:rPr>
      </w:pPr>
    </w:p>
    <w:p w:rsidRPr="00BF4A25" w:rsidR="00BF4A25" w:rsidP="7DAF21AC" w:rsidRDefault="0040333C" w14:paraId="3C5F83E8" w14:textId="4B196064">
      <w:pPr>
        <w:pStyle w:val="Pr-formataoHTML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7DAF21AC" w:rsidR="0040333C">
        <w:rPr>
          <w:rFonts w:ascii="Calibri" w:hAnsi="Calibri" w:cs="Calibri"/>
          <w:b w:val="1"/>
          <w:bCs w:val="1"/>
          <w:color w:val="000000" w:themeColor="text1" w:themeTint="FF" w:themeShade="FF"/>
          <w:sz w:val="24"/>
          <w:szCs w:val="24"/>
        </w:rPr>
        <w:t>Por que ver?</w:t>
      </w:r>
      <w:r w:rsidRPr="7DAF21AC" w:rsidR="0040333C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Banho de cavalo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é uma expressão do interior de Rondônia que significa colocar-se no lugar do outro. Se você toma um banho de cavalo, passa a enxergar como um. A ideia é 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>a</w:t>
      </w:r>
      <w:r w:rsidRPr="7DAF21AC" w:rsidR="00BF4A25">
        <w:rPr>
          <w:rFonts w:ascii="Calibri" w:hAnsi="Calibri" w:cs="Calibri"/>
          <w:color w:val="000000" w:themeColor="text1" w:themeTint="FF" w:themeShade="FF"/>
          <w:sz w:val="24"/>
          <w:szCs w:val="24"/>
        </w:rPr>
        <w:t xml:space="preserve"> base desta produção experimental, um exercício puro de imagem e som realizado por jovens artistas de Rondônia.</w:t>
      </w:r>
    </w:p>
    <w:sectPr w:rsidRPr="00BF4A25" w:rsidR="00BF4A25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C3"/>
    <w:rsid w:val="00393EC3"/>
    <w:rsid w:val="0040333C"/>
    <w:rsid w:val="004468D9"/>
    <w:rsid w:val="00841957"/>
    <w:rsid w:val="00AA617B"/>
    <w:rsid w:val="00BF4A25"/>
    <w:rsid w:val="00D97D9D"/>
    <w:rsid w:val="11E174BC"/>
    <w:rsid w:val="2D2B48E7"/>
    <w:rsid w:val="4A21CB24"/>
    <w:rsid w:val="55E9462D"/>
    <w:rsid w:val="591DD052"/>
    <w:rsid w:val="7DA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7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393EC3"/>
    <w:rPr>
      <w:rFonts w:ascii="Courier New" w:hAnsi="Courier New" w:eastAsia="Times New Roman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styleId="UnresolvedMention" w:customStyle="1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393E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393EC3"/>
    <w:rPr>
      <w:rFonts w:ascii="Courier New" w:eastAsia="Times New Roman" w:hAnsi="Courier New" w:cs="Courier New"/>
      <w:sz w:val="20"/>
      <w:szCs w:val="20"/>
      <w:lang w:eastAsia="pt-BR"/>
    </w:rPr>
  </w:style>
  <w:style w:type="character" w:styleId="Hyperlink">
    <w:name w:val="Hyperlink"/>
    <w:basedOn w:val="Fontepargpadro"/>
    <w:uiPriority w:val="99"/>
    <w:unhideWhenUsed/>
    <w:rsid w:val="00393EC3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93E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07/relationships/stylesWithEffects" Target="stylesWithEffect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B2C518C-BCDD-4A03-85EC-6CEA89A46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09EEA-508A-4655-B535-4A5BD71F6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910837-c5e1-4caf-90cc-89a993c4f39d"/>
    <ds:schemaRef ds:uri="29538068-9d73-40e9-b9f4-b48d9fb7e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C1D45A-9048-40F4-AEF5-AC2FE3A6E0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Mariana Zoboli</dc:creator>
  <lastModifiedBy>Larissa Correa</lastModifiedBy>
  <revision>4</revision>
  <dcterms:created xsi:type="dcterms:W3CDTF">2021-05-18T22:55:00.0000000Z</dcterms:created>
  <dcterms:modified xsi:type="dcterms:W3CDTF">2021-05-21T17:54:08.5809709Z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